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472D" w:rsidRPr="00EE4A0E" w:rsidRDefault="00ED472D" w:rsidP="00112DA0">
      <w:pPr>
        <w:shd w:val="clear" w:color="auto" w:fill="FFFFFF"/>
        <w:ind w:right="36"/>
        <w:jc w:val="center"/>
        <w:rPr>
          <w:rFonts w:ascii="PT Astra Serif" w:hAnsi="PT Astra Serif"/>
          <w:sz w:val="28"/>
          <w:szCs w:val="28"/>
        </w:rPr>
      </w:pPr>
      <w:r w:rsidRPr="00EE4A0E">
        <w:rPr>
          <w:rFonts w:ascii="PT Astra Serif" w:hAnsi="PT Astra Serif"/>
          <w:b/>
          <w:bCs/>
          <w:spacing w:val="-23"/>
          <w:sz w:val="28"/>
          <w:szCs w:val="28"/>
        </w:rPr>
        <w:t>ПОЯСНИТЕЛЬНАЯ ЗАПИСКА</w:t>
      </w:r>
    </w:p>
    <w:p w:rsidR="00ED472D" w:rsidRPr="00EE4A0E" w:rsidRDefault="00ED472D" w:rsidP="00ED472D">
      <w:pPr>
        <w:shd w:val="clear" w:color="auto" w:fill="FFFFFF"/>
        <w:ind w:right="34"/>
        <w:jc w:val="center"/>
        <w:rPr>
          <w:rFonts w:ascii="PT Astra Serif" w:hAnsi="PT Astra Serif"/>
          <w:sz w:val="28"/>
          <w:szCs w:val="28"/>
        </w:rPr>
      </w:pPr>
      <w:r w:rsidRPr="00EE4A0E">
        <w:rPr>
          <w:rFonts w:ascii="PT Astra Serif" w:hAnsi="PT Astra Serif"/>
          <w:b/>
          <w:bCs/>
          <w:sz w:val="28"/>
          <w:szCs w:val="28"/>
        </w:rPr>
        <w:t>к проекту закона Ульяновской области «О внесении изменений в Закон Ульяновской области «О бюджете Территориального фонда обязательного        медицинского страхования Ульяновской области на 20</w:t>
      </w:r>
      <w:r w:rsidR="006417CD" w:rsidRPr="00EE4A0E">
        <w:rPr>
          <w:rFonts w:ascii="PT Astra Serif" w:hAnsi="PT Astra Serif"/>
          <w:b/>
          <w:bCs/>
          <w:sz w:val="28"/>
          <w:szCs w:val="28"/>
        </w:rPr>
        <w:t>2</w:t>
      </w:r>
      <w:r w:rsidR="00FB5A11" w:rsidRPr="00FB5A11">
        <w:rPr>
          <w:rFonts w:ascii="PT Astra Serif" w:hAnsi="PT Astra Serif"/>
          <w:b/>
          <w:bCs/>
          <w:sz w:val="28"/>
          <w:szCs w:val="28"/>
        </w:rPr>
        <w:t>2</w:t>
      </w:r>
      <w:r w:rsidR="006417CD" w:rsidRPr="00EE4A0E">
        <w:rPr>
          <w:rFonts w:ascii="PT Astra Serif" w:hAnsi="PT Astra Serif"/>
          <w:b/>
          <w:bCs/>
          <w:sz w:val="28"/>
          <w:szCs w:val="28"/>
        </w:rPr>
        <w:t xml:space="preserve"> </w:t>
      </w:r>
      <w:r w:rsidRPr="00EE4A0E">
        <w:rPr>
          <w:rFonts w:ascii="PT Astra Serif" w:hAnsi="PT Astra Serif"/>
          <w:b/>
          <w:bCs/>
          <w:sz w:val="28"/>
          <w:szCs w:val="28"/>
        </w:rPr>
        <w:t>год и на плановый период 202</w:t>
      </w:r>
      <w:r w:rsidR="00FB5A11" w:rsidRPr="00FB5A11">
        <w:rPr>
          <w:rFonts w:ascii="PT Astra Serif" w:hAnsi="PT Astra Serif"/>
          <w:b/>
          <w:bCs/>
          <w:sz w:val="28"/>
          <w:szCs w:val="28"/>
        </w:rPr>
        <w:t>3</w:t>
      </w:r>
      <w:r w:rsidRPr="00EE4A0E">
        <w:rPr>
          <w:rFonts w:ascii="PT Astra Serif" w:hAnsi="PT Astra Serif"/>
          <w:b/>
          <w:bCs/>
          <w:sz w:val="28"/>
          <w:szCs w:val="28"/>
        </w:rPr>
        <w:t xml:space="preserve"> и 202</w:t>
      </w:r>
      <w:r w:rsidR="00FB5A11" w:rsidRPr="00FB5A11">
        <w:rPr>
          <w:rFonts w:ascii="PT Astra Serif" w:hAnsi="PT Astra Serif"/>
          <w:b/>
          <w:bCs/>
          <w:sz w:val="28"/>
          <w:szCs w:val="28"/>
        </w:rPr>
        <w:t>4</w:t>
      </w:r>
      <w:r w:rsidRPr="00EE4A0E">
        <w:rPr>
          <w:rFonts w:ascii="PT Astra Serif" w:hAnsi="PT Astra Serif"/>
          <w:b/>
          <w:bCs/>
          <w:sz w:val="28"/>
          <w:szCs w:val="28"/>
        </w:rPr>
        <w:t xml:space="preserve"> годов»</w:t>
      </w:r>
    </w:p>
    <w:p w:rsidR="00ED472D" w:rsidRPr="00EE4A0E" w:rsidRDefault="00ED472D" w:rsidP="00ED472D">
      <w:pPr>
        <w:spacing w:line="360" w:lineRule="auto"/>
        <w:ind w:firstLine="567"/>
        <w:jc w:val="both"/>
        <w:rPr>
          <w:rFonts w:ascii="PT Astra Serif" w:hAnsi="PT Astra Serif"/>
          <w:sz w:val="28"/>
          <w:szCs w:val="28"/>
        </w:rPr>
      </w:pPr>
    </w:p>
    <w:p w:rsidR="00515ACD" w:rsidRPr="00EE4A0E" w:rsidRDefault="00515ACD" w:rsidP="00515ACD">
      <w:pPr>
        <w:spacing w:line="360" w:lineRule="auto"/>
        <w:ind w:firstLine="567"/>
        <w:jc w:val="both"/>
        <w:rPr>
          <w:rFonts w:ascii="PT Astra Serif" w:hAnsi="PT Astra Serif"/>
          <w:sz w:val="28"/>
          <w:szCs w:val="28"/>
        </w:rPr>
      </w:pPr>
      <w:r w:rsidRPr="00B236D8">
        <w:rPr>
          <w:rFonts w:ascii="PT Astra Serif" w:hAnsi="PT Astra Serif"/>
          <w:sz w:val="28"/>
          <w:szCs w:val="28"/>
        </w:rPr>
        <w:t>Проект закона Ульяновской</w:t>
      </w:r>
      <w:r w:rsidRPr="00EE4A0E">
        <w:rPr>
          <w:rFonts w:ascii="PT Astra Serif" w:hAnsi="PT Astra Serif"/>
          <w:sz w:val="28"/>
          <w:szCs w:val="28"/>
        </w:rPr>
        <w:t xml:space="preserve"> области «О внесении изменений в Закон Ульяновской области «О бюджете Территориального фонда обязательного медицинского страхования Ульяновской области на 202</w:t>
      </w:r>
      <w:r w:rsidR="00FB5A11" w:rsidRPr="00FB5A11">
        <w:rPr>
          <w:rFonts w:ascii="PT Astra Serif" w:hAnsi="PT Astra Serif"/>
          <w:sz w:val="28"/>
          <w:szCs w:val="28"/>
        </w:rPr>
        <w:t>2</w:t>
      </w:r>
      <w:r w:rsidRPr="00EE4A0E">
        <w:rPr>
          <w:rFonts w:ascii="PT Astra Serif" w:hAnsi="PT Astra Serif"/>
          <w:sz w:val="28"/>
          <w:szCs w:val="28"/>
        </w:rPr>
        <w:t xml:space="preserve"> год и на плановый период 202</w:t>
      </w:r>
      <w:r w:rsidR="00FB5A11" w:rsidRPr="00FB5A11">
        <w:rPr>
          <w:rFonts w:ascii="PT Astra Serif" w:hAnsi="PT Astra Serif"/>
          <w:sz w:val="28"/>
          <w:szCs w:val="28"/>
        </w:rPr>
        <w:t>3</w:t>
      </w:r>
      <w:r>
        <w:rPr>
          <w:rFonts w:ascii="PT Astra Serif" w:hAnsi="PT Astra Serif"/>
          <w:sz w:val="28"/>
          <w:szCs w:val="28"/>
        </w:rPr>
        <w:t xml:space="preserve"> </w:t>
      </w:r>
      <w:r w:rsidRPr="00EE4A0E">
        <w:rPr>
          <w:rFonts w:ascii="PT Astra Serif" w:hAnsi="PT Astra Serif"/>
          <w:sz w:val="28"/>
          <w:szCs w:val="28"/>
        </w:rPr>
        <w:t>и 202</w:t>
      </w:r>
      <w:r w:rsidR="00FB5A11" w:rsidRPr="00FB5A11">
        <w:rPr>
          <w:rFonts w:ascii="PT Astra Serif" w:hAnsi="PT Astra Serif"/>
          <w:sz w:val="28"/>
          <w:szCs w:val="28"/>
        </w:rPr>
        <w:t>4</w:t>
      </w:r>
      <w:r w:rsidRPr="00EE4A0E">
        <w:rPr>
          <w:rFonts w:ascii="PT Astra Serif" w:hAnsi="PT Astra Serif"/>
          <w:sz w:val="28"/>
          <w:szCs w:val="28"/>
        </w:rPr>
        <w:t xml:space="preserve"> годов» (далее – Фонд) разработан в целях внесения изменений в бюджет Фонда на очередной финансовый год. Предметом правового регулирования являются бюджетные правоотношения. </w:t>
      </w:r>
    </w:p>
    <w:p w:rsidR="00515ACD" w:rsidRDefault="00515ACD" w:rsidP="00515ACD">
      <w:pPr>
        <w:spacing w:line="360" w:lineRule="auto"/>
        <w:ind w:firstLine="567"/>
        <w:jc w:val="both"/>
        <w:rPr>
          <w:rFonts w:ascii="PT Astra Serif" w:hAnsi="PT Astra Serif"/>
          <w:sz w:val="28"/>
          <w:szCs w:val="28"/>
        </w:rPr>
      </w:pPr>
      <w:r w:rsidRPr="00EE4A0E">
        <w:rPr>
          <w:rFonts w:ascii="PT Astra Serif" w:hAnsi="PT Astra Serif"/>
          <w:sz w:val="28"/>
          <w:szCs w:val="28"/>
        </w:rPr>
        <w:t>Законопроект регулирует отношения в бюджетной сфере, относится к         отрасли бюджетного законодательства, направлен на реализацию Бюджетного кодекса Российской Федерации. Действие данного законопроекта распространяется на Фонд и субъекты системы обязательного медицинского страхования Ульяновской области.</w:t>
      </w:r>
    </w:p>
    <w:p w:rsidR="00EE4A0E" w:rsidRDefault="00661212" w:rsidP="00A67B96">
      <w:pPr>
        <w:pStyle w:val="a8"/>
        <w:spacing w:line="360" w:lineRule="auto"/>
        <w:ind w:firstLine="567"/>
        <w:jc w:val="both"/>
        <w:rPr>
          <w:rFonts w:ascii="PT Astra Serif" w:hAnsi="PT Astra Serif"/>
          <w:sz w:val="28"/>
          <w:szCs w:val="28"/>
        </w:rPr>
      </w:pPr>
      <w:r w:rsidRPr="00EE4A0E">
        <w:rPr>
          <w:rFonts w:ascii="PT Astra Serif" w:hAnsi="PT Astra Serif"/>
          <w:sz w:val="28"/>
          <w:szCs w:val="28"/>
        </w:rPr>
        <w:t>В доходной части бюджета на 202</w:t>
      </w:r>
      <w:r w:rsidR="00FB5A11" w:rsidRPr="00FB5A11">
        <w:rPr>
          <w:rFonts w:ascii="PT Astra Serif" w:hAnsi="PT Astra Serif"/>
          <w:sz w:val="28"/>
          <w:szCs w:val="28"/>
        </w:rPr>
        <w:t>2</w:t>
      </w:r>
      <w:r w:rsidRPr="00EE4A0E">
        <w:rPr>
          <w:rFonts w:ascii="PT Astra Serif" w:hAnsi="PT Astra Serif"/>
          <w:sz w:val="28"/>
          <w:szCs w:val="28"/>
        </w:rPr>
        <w:t xml:space="preserve"> год уточняется </w:t>
      </w:r>
      <w:r w:rsidR="00EE4A0E" w:rsidRPr="00EE4A0E">
        <w:rPr>
          <w:rFonts w:ascii="PT Astra Serif" w:hAnsi="PT Astra Serif"/>
          <w:sz w:val="28"/>
          <w:szCs w:val="28"/>
        </w:rPr>
        <w:t>общая сумма доходов</w:t>
      </w:r>
      <w:r w:rsidR="00A1379E" w:rsidRPr="00A1379E">
        <w:rPr>
          <w:rFonts w:ascii="PT Astra Serif" w:hAnsi="PT Astra Serif"/>
          <w:sz w:val="28"/>
          <w:szCs w:val="28"/>
        </w:rPr>
        <w:t xml:space="preserve"> </w:t>
      </w:r>
      <w:r w:rsidR="00A1379E">
        <w:rPr>
          <w:rFonts w:ascii="PT Astra Serif" w:hAnsi="PT Astra Serif"/>
          <w:sz w:val="28"/>
          <w:szCs w:val="28"/>
          <w:lang w:val="en-US"/>
        </w:rPr>
        <w:t>c</w:t>
      </w:r>
      <w:r w:rsidR="00A1379E" w:rsidRPr="00A1379E">
        <w:rPr>
          <w:rFonts w:ascii="PT Astra Serif" w:hAnsi="PT Astra Serif"/>
          <w:sz w:val="28"/>
          <w:szCs w:val="28"/>
        </w:rPr>
        <w:t xml:space="preserve"> 17</w:t>
      </w:r>
      <w:r w:rsidR="00A1379E">
        <w:rPr>
          <w:rFonts w:ascii="PT Astra Serif" w:hAnsi="PT Astra Serif"/>
          <w:sz w:val="28"/>
          <w:szCs w:val="28"/>
          <w:lang w:val="en-US"/>
        </w:rPr>
        <w:t> </w:t>
      </w:r>
      <w:r w:rsidR="00A1379E" w:rsidRPr="00A1379E">
        <w:rPr>
          <w:rFonts w:ascii="PT Astra Serif" w:hAnsi="PT Astra Serif"/>
          <w:sz w:val="28"/>
          <w:szCs w:val="28"/>
        </w:rPr>
        <w:t>348</w:t>
      </w:r>
      <w:r w:rsidR="00412BC5">
        <w:rPr>
          <w:rFonts w:ascii="PT Astra Serif" w:hAnsi="PT Astra Serif"/>
          <w:sz w:val="28"/>
          <w:szCs w:val="28"/>
          <w:lang w:val="en-US"/>
        </w:rPr>
        <w:t> </w:t>
      </w:r>
      <w:r w:rsidR="00A1379E" w:rsidRPr="00A1379E">
        <w:rPr>
          <w:rFonts w:ascii="PT Astra Serif" w:hAnsi="PT Astra Serif"/>
          <w:sz w:val="28"/>
          <w:szCs w:val="28"/>
        </w:rPr>
        <w:t>34</w:t>
      </w:r>
      <w:r w:rsidR="002838BD" w:rsidRPr="0095294F">
        <w:rPr>
          <w:rFonts w:ascii="PT Astra Serif" w:hAnsi="PT Astra Serif"/>
          <w:sz w:val="28"/>
          <w:szCs w:val="28"/>
        </w:rPr>
        <w:t>7</w:t>
      </w:r>
      <w:r w:rsidR="00412BC5">
        <w:rPr>
          <w:rFonts w:ascii="PT Astra Serif" w:hAnsi="PT Astra Serif"/>
          <w:sz w:val="28"/>
          <w:szCs w:val="28"/>
        </w:rPr>
        <w:t>,</w:t>
      </w:r>
      <w:r w:rsidR="00A1379E">
        <w:rPr>
          <w:rFonts w:ascii="PT Astra Serif" w:hAnsi="PT Astra Serif"/>
          <w:sz w:val="28"/>
          <w:szCs w:val="28"/>
        </w:rPr>
        <w:t xml:space="preserve">52 тыс. рублей до </w:t>
      </w:r>
      <w:r w:rsidR="00E46E21">
        <w:rPr>
          <w:rFonts w:ascii="PT Astra Serif" w:hAnsi="PT Astra Serif"/>
          <w:sz w:val="28"/>
          <w:szCs w:val="28"/>
          <w:lang w:eastAsia="ru-RU"/>
        </w:rPr>
        <w:t>18 019 013,7</w:t>
      </w:r>
      <w:r w:rsidR="00A1379E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="00A1379E">
        <w:rPr>
          <w:rFonts w:ascii="PT Astra Serif" w:hAnsi="PT Astra Serif"/>
          <w:sz w:val="28"/>
          <w:szCs w:val="28"/>
        </w:rPr>
        <w:t>тыс. рублей</w:t>
      </w:r>
      <w:r w:rsidR="00EE4A0E" w:rsidRPr="00EE4A0E">
        <w:rPr>
          <w:rFonts w:ascii="PT Astra Serif" w:hAnsi="PT Astra Serif"/>
          <w:sz w:val="28"/>
          <w:szCs w:val="28"/>
          <w:lang w:eastAsia="ru-RU"/>
        </w:rPr>
        <w:t xml:space="preserve">, </w:t>
      </w:r>
      <w:r w:rsidR="005D7B6F">
        <w:rPr>
          <w:rFonts w:ascii="PT Astra Serif" w:hAnsi="PT Astra Serif"/>
          <w:sz w:val="28"/>
          <w:szCs w:val="28"/>
          <w:lang w:eastAsia="ru-RU"/>
        </w:rPr>
        <w:t>в том числе</w:t>
      </w:r>
      <w:r w:rsidR="005D7B6F">
        <w:rPr>
          <w:rFonts w:ascii="PT Astra Serif" w:hAnsi="PT Astra Serif"/>
          <w:sz w:val="28"/>
          <w:szCs w:val="28"/>
        </w:rPr>
        <w:t xml:space="preserve"> </w:t>
      </w:r>
      <w:r w:rsidRPr="00EE4A0E">
        <w:rPr>
          <w:rFonts w:ascii="PT Astra Serif" w:hAnsi="PT Astra Serif"/>
          <w:sz w:val="28"/>
          <w:szCs w:val="28"/>
        </w:rPr>
        <w:t xml:space="preserve">величина </w:t>
      </w:r>
      <w:r w:rsidR="005D7B6F">
        <w:rPr>
          <w:rFonts w:ascii="PT Astra Serif" w:hAnsi="PT Astra Serif"/>
          <w:sz w:val="28"/>
          <w:szCs w:val="28"/>
        </w:rPr>
        <w:t>неналоговых доходов и безвозмездных поступлений (</w:t>
      </w:r>
      <w:r w:rsidR="00885F36" w:rsidRPr="00EE4A0E">
        <w:rPr>
          <w:rFonts w:ascii="PT Astra Serif" w:hAnsi="PT Astra Serif"/>
          <w:sz w:val="28"/>
          <w:szCs w:val="28"/>
        </w:rPr>
        <w:t>утверждаются</w:t>
      </w:r>
      <w:r w:rsidRPr="00EE4A0E">
        <w:rPr>
          <w:rFonts w:ascii="PT Astra Serif" w:hAnsi="PT Astra Serif"/>
          <w:sz w:val="28"/>
          <w:szCs w:val="28"/>
        </w:rPr>
        <w:t xml:space="preserve"> межбюджетны</w:t>
      </w:r>
      <w:r w:rsidR="00885F36" w:rsidRPr="00EE4A0E">
        <w:rPr>
          <w:rFonts w:ascii="PT Astra Serif" w:hAnsi="PT Astra Serif"/>
          <w:sz w:val="28"/>
          <w:szCs w:val="28"/>
        </w:rPr>
        <w:t>е</w:t>
      </w:r>
      <w:r w:rsidRPr="00EE4A0E">
        <w:rPr>
          <w:rFonts w:ascii="PT Astra Serif" w:hAnsi="PT Astra Serif"/>
          <w:sz w:val="28"/>
          <w:szCs w:val="28"/>
        </w:rPr>
        <w:t xml:space="preserve"> трансферт</w:t>
      </w:r>
      <w:r w:rsidR="00885F36" w:rsidRPr="00EE4A0E">
        <w:rPr>
          <w:rFonts w:ascii="PT Astra Serif" w:hAnsi="PT Astra Serif"/>
          <w:sz w:val="28"/>
          <w:szCs w:val="28"/>
        </w:rPr>
        <w:t>ы</w:t>
      </w:r>
      <w:r w:rsidRPr="00EE4A0E">
        <w:rPr>
          <w:rFonts w:ascii="PT Astra Serif" w:hAnsi="PT Astra Serif"/>
          <w:sz w:val="28"/>
          <w:szCs w:val="28"/>
        </w:rPr>
        <w:t xml:space="preserve"> </w:t>
      </w:r>
      <w:r w:rsidR="007B6DB3" w:rsidRPr="00EE4A0E">
        <w:rPr>
          <w:rFonts w:ascii="PT Astra Serif" w:hAnsi="PT Astra Serif"/>
          <w:sz w:val="28"/>
          <w:szCs w:val="28"/>
        </w:rPr>
        <w:t>согласно распоряжени</w:t>
      </w:r>
      <w:r w:rsidR="00AC19E8">
        <w:rPr>
          <w:rFonts w:ascii="PT Astra Serif" w:hAnsi="PT Astra Serif"/>
          <w:sz w:val="28"/>
          <w:szCs w:val="28"/>
        </w:rPr>
        <w:t>ям</w:t>
      </w:r>
      <w:r w:rsidRPr="00EE4A0E">
        <w:rPr>
          <w:rFonts w:ascii="PT Astra Serif" w:hAnsi="PT Astra Serif"/>
          <w:sz w:val="28"/>
          <w:szCs w:val="28"/>
        </w:rPr>
        <w:t xml:space="preserve"> </w:t>
      </w:r>
      <w:r w:rsidR="007B6DB3" w:rsidRPr="00EE4A0E">
        <w:rPr>
          <w:rFonts w:ascii="PT Astra Serif" w:hAnsi="PT Astra Serif"/>
          <w:sz w:val="28"/>
          <w:szCs w:val="28"/>
        </w:rPr>
        <w:t xml:space="preserve"> Правит</w:t>
      </w:r>
      <w:r w:rsidR="00FB5A11">
        <w:rPr>
          <w:rFonts w:ascii="PT Astra Serif" w:hAnsi="PT Astra Serif"/>
          <w:sz w:val="28"/>
          <w:szCs w:val="28"/>
        </w:rPr>
        <w:t>ельства Российской Федерации от</w:t>
      </w:r>
      <w:r w:rsidR="00FB5A11">
        <w:rPr>
          <w:rFonts w:ascii="PT Astra Serif" w:hAnsi="PT Astra Serif"/>
          <w:sz w:val="28"/>
          <w:szCs w:val="28"/>
          <w:lang w:eastAsia="ru-RU"/>
        </w:rPr>
        <w:t xml:space="preserve"> 25.01.2022 №71-р</w:t>
      </w:r>
      <w:r w:rsidR="00FB5A11">
        <w:rPr>
          <w:rFonts w:ascii="PT Astra Serif" w:hAnsi="PT Astra Serif"/>
          <w:sz w:val="28"/>
          <w:szCs w:val="28"/>
        </w:rPr>
        <w:t xml:space="preserve"> на</w:t>
      </w:r>
      <w:r w:rsidR="00FB5A11">
        <w:rPr>
          <w:rFonts w:ascii="PT Astra Serif" w:hAnsi="PT Astra Serif"/>
          <w:sz w:val="28"/>
          <w:szCs w:val="28"/>
          <w:lang w:eastAsia="ru-RU"/>
        </w:rPr>
        <w:t xml:space="preserve"> фи</w:t>
      </w:r>
      <w:r w:rsidR="00FB5A11" w:rsidRPr="00BD5AE1">
        <w:rPr>
          <w:rFonts w:ascii="PT Astra Serif" w:hAnsi="PT Astra Serif"/>
          <w:sz w:val="28"/>
          <w:szCs w:val="28"/>
          <w:lang w:eastAsia="ru-RU"/>
        </w:rPr>
        <w:t>нансовое обеспечение формирования нормированного страхового запаса ТФОМС</w:t>
      </w:r>
      <w:r w:rsidR="00FB5A11">
        <w:rPr>
          <w:rFonts w:ascii="PT Astra Serif" w:hAnsi="PT Astra Serif"/>
          <w:sz w:val="28"/>
          <w:szCs w:val="28"/>
          <w:lang w:eastAsia="ru-RU"/>
        </w:rPr>
        <w:t xml:space="preserve"> в сумме 169 427,9 </w:t>
      </w:r>
      <w:proofErr w:type="spellStart"/>
      <w:r w:rsidR="00FB5A11" w:rsidRPr="00C869CD">
        <w:rPr>
          <w:rFonts w:ascii="PT Astra Serif" w:eastAsia="Times New Roman" w:hAnsi="PT Astra Serif" w:cs="Times New Roman"/>
          <w:sz w:val="28"/>
          <w:szCs w:val="28"/>
          <w:lang w:eastAsia="ru-RU"/>
        </w:rPr>
        <w:t>тыс.рублей</w:t>
      </w:r>
      <w:proofErr w:type="spellEnd"/>
      <w:r w:rsidR="00A74818">
        <w:rPr>
          <w:rFonts w:ascii="PT Astra Serif" w:hAnsi="PT Astra Serif"/>
          <w:sz w:val="28"/>
          <w:szCs w:val="28"/>
        </w:rPr>
        <w:t>,</w:t>
      </w:r>
      <w:r w:rsidR="00AC19E8">
        <w:rPr>
          <w:rFonts w:ascii="PT Astra Serif" w:hAnsi="PT Astra Serif"/>
          <w:sz w:val="28"/>
          <w:szCs w:val="28"/>
        </w:rPr>
        <w:t xml:space="preserve"> от </w:t>
      </w:r>
      <w:r w:rsidR="00FB5A11">
        <w:rPr>
          <w:rFonts w:ascii="PT Astra Serif" w:hAnsi="PT Astra Serif"/>
          <w:sz w:val="28"/>
          <w:szCs w:val="28"/>
          <w:lang w:eastAsia="ru-RU"/>
        </w:rPr>
        <w:t>28.01.2022 №109-р</w:t>
      </w:r>
      <w:r w:rsidR="00AC19E8">
        <w:rPr>
          <w:rFonts w:ascii="PT Astra Serif" w:hAnsi="PT Astra Serif"/>
          <w:sz w:val="28"/>
          <w:szCs w:val="28"/>
        </w:rPr>
        <w:t xml:space="preserve"> на </w:t>
      </w:r>
      <w:r w:rsidR="00FB5A11" w:rsidRPr="009B5473">
        <w:rPr>
          <w:rFonts w:ascii="PT Astra Serif" w:hAnsi="PT Astra Serif"/>
          <w:sz w:val="28"/>
          <w:szCs w:val="28"/>
          <w:lang w:eastAsia="ru-RU"/>
        </w:rPr>
        <w:t xml:space="preserve">дополнительное финансовое обеспечение оказания первичной медико-санитарной помощи лицам, застрахованным по обязательному медицинскому страхованию, в том числе с заболеванием и (или) подозрением на заболевание новой </w:t>
      </w:r>
      <w:proofErr w:type="spellStart"/>
      <w:r w:rsidR="00FB5A11" w:rsidRPr="009B5473">
        <w:rPr>
          <w:rFonts w:ascii="PT Astra Serif" w:hAnsi="PT Astra Serif"/>
          <w:sz w:val="28"/>
          <w:szCs w:val="28"/>
          <w:lang w:eastAsia="ru-RU"/>
        </w:rPr>
        <w:t>коронавирусной</w:t>
      </w:r>
      <w:proofErr w:type="spellEnd"/>
      <w:r w:rsidR="00FB5A11" w:rsidRPr="009B5473">
        <w:rPr>
          <w:rFonts w:ascii="PT Astra Serif" w:hAnsi="PT Astra Serif"/>
          <w:sz w:val="28"/>
          <w:szCs w:val="28"/>
          <w:lang w:eastAsia="ru-RU"/>
        </w:rPr>
        <w:t xml:space="preserve"> инфекцией (COVID-19), в рамках реализации территориальных программ обязательного медицинского страхования</w:t>
      </w:r>
      <w:r w:rsidR="00FB5A11">
        <w:rPr>
          <w:rFonts w:ascii="PT Astra Serif" w:hAnsi="PT Astra Serif"/>
          <w:sz w:val="28"/>
          <w:szCs w:val="28"/>
          <w:lang w:eastAsia="ru-RU"/>
        </w:rPr>
        <w:t xml:space="preserve"> в сумме </w:t>
      </w:r>
      <w:r w:rsidR="00E46E21">
        <w:rPr>
          <w:rFonts w:ascii="PT Astra Serif" w:hAnsi="PT Astra Serif"/>
          <w:sz w:val="28"/>
          <w:szCs w:val="28"/>
          <w:lang w:eastAsia="ru-RU"/>
        </w:rPr>
        <w:t xml:space="preserve">    </w:t>
      </w:r>
      <w:r w:rsidR="00FB5A11">
        <w:rPr>
          <w:rFonts w:ascii="PT Astra Serif" w:hAnsi="PT Astra Serif"/>
          <w:sz w:val="28"/>
          <w:szCs w:val="28"/>
          <w:lang w:eastAsia="ru-RU"/>
        </w:rPr>
        <w:t xml:space="preserve">50 526,5 </w:t>
      </w:r>
      <w:proofErr w:type="spellStart"/>
      <w:r w:rsidR="00FB5A11" w:rsidRPr="00C869CD">
        <w:rPr>
          <w:rFonts w:ascii="PT Astra Serif" w:eastAsia="Times New Roman" w:hAnsi="PT Astra Serif" w:cs="Times New Roman"/>
          <w:sz w:val="28"/>
          <w:szCs w:val="28"/>
          <w:lang w:eastAsia="ru-RU"/>
        </w:rPr>
        <w:t>тыс.рублей</w:t>
      </w:r>
      <w:proofErr w:type="spellEnd"/>
      <w:r w:rsidR="00A74818" w:rsidRPr="005D7B6F">
        <w:rPr>
          <w:rFonts w:ascii="PT Astra Serif" w:hAnsi="PT Astra Serif"/>
          <w:sz w:val="28"/>
          <w:szCs w:val="28"/>
        </w:rPr>
        <w:t xml:space="preserve"> и от </w:t>
      </w:r>
      <w:r w:rsidR="00FB5A11">
        <w:rPr>
          <w:rFonts w:ascii="PT Astra Serif" w:hAnsi="PT Astra Serif"/>
          <w:sz w:val="28"/>
          <w:szCs w:val="28"/>
          <w:lang w:eastAsia="ru-RU"/>
        </w:rPr>
        <w:t>07.04.2021 №789-р</w:t>
      </w:r>
      <w:r w:rsidR="00A74818" w:rsidRPr="005D7B6F">
        <w:rPr>
          <w:rFonts w:ascii="PT Astra Serif" w:hAnsi="PT Astra Serif"/>
          <w:sz w:val="28"/>
          <w:szCs w:val="28"/>
        </w:rPr>
        <w:t xml:space="preserve"> на </w:t>
      </w:r>
      <w:r w:rsidR="00FB5A11" w:rsidRPr="008E1D4B">
        <w:rPr>
          <w:rFonts w:ascii="PT Astra Serif" w:hAnsi="PT Astra Serif"/>
          <w:sz w:val="28"/>
          <w:szCs w:val="28"/>
          <w:lang w:eastAsia="ru-RU"/>
        </w:rPr>
        <w:t xml:space="preserve">дополнительное финансовое обеспечение медицинской помощи, оказанной лицам, застрахованным по обязательному медицинскому страхованию, в том числе  с заболеванием и (или) подозрением на заболевание новой </w:t>
      </w:r>
      <w:proofErr w:type="spellStart"/>
      <w:r w:rsidR="00FB5A11" w:rsidRPr="008E1D4B">
        <w:rPr>
          <w:rFonts w:ascii="PT Astra Serif" w:hAnsi="PT Astra Serif"/>
          <w:sz w:val="28"/>
          <w:szCs w:val="28"/>
          <w:lang w:eastAsia="ru-RU"/>
        </w:rPr>
        <w:t>коронавирусной</w:t>
      </w:r>
      <w:proofErr w:type="spellEnd"/>
      <w:r w:rsidR="00FB5A11" w:rsidRPr="008E1D4B">
        <w:rPr>
          <w:rFonts w:ascii="PT Astra Serif" w:hAnsi="PT Astra Serif"/>
          <w:sz w:val="28"/>
          <w:szCs w:val="28"/>
          <w:lang w:eastAsia="ru-RU"/>
        </w:rPr>
        <w:t xml:space="preserve"> инфекцией (COVID-19), в </w:t>
      </w:r>
      <w:r w:rsidR="00FB5A11" w:rsidRPr="008E1D4B">
        <w:rPr>
          <w:rFonts w:ascii="PT Astra Serif" w:hAnsi="PT Astra Serif"/>
          <w:sz w:val="28"/>
          <w:szCs w:val="28"/>
          <w:lang w:eastAsia="ru-RU"/>
        </w:rPr>
        <w:lastRenderedPageBreak/>
        <w:t>рамках реализации территориальных программ обязательного медицинского страхования в 2021 -</w:t>
      </w:r>
      <w:r w:rsidR="00FB5A11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="00FB5A11" w:rsidRPr="008E1D4B">
        <w:rPr>
          <w:rFonts w:ascii="PT Astra Serif" w:hAnsi="PT Astra Serif"/>
          <w:sz w:val="28"/>
          <w:szCs w:val="28"/>
          <w:lang w:eastAsia="ru-RU"/>
        </w:rPr>
        <w:t>2022 годах</w:t>
      </w:r>
      <w:r w:rsidR="00FB5A11">
        <w:rPr>
          <w:rFonts w:ascii="PT Astra Serif" w:hAnsi="PT Astra Serif"/>
          <w:sz w:val="28"/>
          <w:szCs w:val="28"/>
          <w:lang w:eastAsia="ru-RU"/>
        </w:rPr>
        <w:t xml:space="preserve"> в сумме 493 018,8 </w:t>
      </w:r>
      <w:proofErr w:type="spellStart"/>
      <w:r w:rsidR="00FB5A11" w:rsidRPr="00C869CD">
        <w:rPr>
          <w:rFonts w:ascii="PT Astra Serif" w:eastAsia="Times New Roman" w:hAnsi="PT Astra Serif" w:cs="Times New Roman"/>
          <w:sz w:val="28"/>
          <w:szCs w:val="28"/>
          <w:lang w:eastAsia="ru-RU"/>
        </w:rPr>
        <w:t>тыс.рублей</w:t>
      </w:r>
      <w:proofErr w:type="spellEnd"/>
      <w:r w:rsidR="008D2144">
        <w:rPr>
          <w:rFonts w:ascii="PT Astra Serif" w:eastAsia="Times New Roman" w:hAnsi="PT Astra Serif" w:cs="Times New Roman"/>
          <w:sz w:val="28"/>
          <w:szCs w:val="28"/>
          <w:lang w:eastAsia="ru-RU"/>
        </w:rPr>
        <w:t>)</w:t>
      </w:r>
      <w:r w:rsidR="00A74818" w:rsidRPr="005D7B6F">
        <w:rPr>
          <w:rFonts w:ascii="PT Astra Serif" w:hAnsi="PT Astra Serif"/>
          <w:sz w:val="28"/>
          <w:szCs w:val="28"/>
        </w:rPr>
        <w:t>.</w:t>
      </w:r>
    </w:p>
    <w:p w:rsidR="00E80CEC" w:rsidRPr="00EE4A0E" w:rsidRDefault="00E80CEC" w:rsidP="00E80CEC">
      <w:pPr>
        <w:spacing w:line="360" w:lineRule="auto"/>
        <w:ind w:firstLine="567"/>
        <w:jc w:val="both"/>
        <w:rPr>
          <w:rFonts w:ascii="PT Astra Serif" w:hAnsi="PT Astra Serif"/>
          <w:sz w:val="28"/>
          <w:szCs w:val="28"/>
        </w:rPr>
      </w:pPr>
      <w:r w:rsidRPr="00EE4A0E">
        <w:rPr>
          <w:rFonts w:ascii="PT Astra Serif" w:hAnsi="PT Astra Serif"/>
          <w:sz w:val="28"/>
          <w:szCs w:val="28"/>
        </w:rPr>
        <w:t>Общая сумма расходов по проекту бюджета Фонда в 202</w:t>
      </w:r>
      <w:r w:rsidR="00A67B96">
        <w:rPr>
          <w:rFonts w:ascii="PT Astra Serif" w:hAnsi="PT Astra Serif"/>
          <w:sz w:val="28"/>
          <w:szCs w:val="28"/>
        </w:rPr>
        <w:t xml:space="preserve">2 </w:t>
      </w:r>
      <w:r w:rsidRPr="00EE4A0E">
        <w:rPr>
          <w:rFonts w:ascii="PT Astra Serif" w:hAnsi="PT Astra Serif"/>
          <w:sz w:val="28"/>
          <w:szCs w:val="28"/>
        </w:rPr>
        <w:t>году увеличивается</w:t>
      </w:r>
      <w:r w:rsidR="00433F09">
        <w:rPr>
          <w:rFonts w:ascii="PT Astra Serif" w:hAnsi="PT Astra Serif"/>
          <w:sz w:val="28"/>
          <w:szCs w:val="28"/>
        </w:rPr>
        <w:t xml:space="preserve"> </w:t>
      </w:r>
      <w:r w:rsidRPr="00EE4A0E">
        <w:rPr>
          <w:rFonts w:ascii="PT Astra Serif" w:hAnsi="PT Astra Serif"/>
          <w:sz w:val="28"/>
          <w:szCs w:val="28"/>
        </w:rPr>
        <w:t xml:space="preserve">на </w:t>
      </w:r>
      <w:r w:rsidR="00412BC5">
        <w:rPr>
          <w:rFonts w:ascii="PT Astra Serif" w:hAnsi="PT Astra Serif"/>
          <w:sz w:val="28"/>
          <w:szCs w:val="28"/>
        </w:rPr>
        <w:t>670 666,18</w:t>
      </w:r>
      <w:r w:rsidR="005351AD">
        <w:rPr>
          <w:rFonts w:ascii="PT Astra Serif" w:hAnsi="PT Astra Serif"/>
          <w:sz w:val="28"/>
          <w:szCs w:val="28"/>
        </w:rPr>
        <w:t xml:space="preserve"> </w:t>
      </w:r>
      <w:r w:rsidRPr="00EE4A0E">
        <w:rPr>
          <w:rFonts w:ascii="PT Astra Serif" w:hAnsi="PT Astra Serif"/>
          <w:sz w:val="28"/>
          <w:szCs w:val="28"/>
        </w:rPr>
        <w:t>тыс. рублей в сравнении с утвержденн</w:t>
      </w:r>
      <w:r w:rsidR="00FC51DF" w:rsidRPr="00EE4A0E">
        <w:rPr>
          <w:rFonts w:ascii="PT Astra Serif" w:hAnsi="PT Astra Serif"/>
          <w:sz w:val="28"/>
          <w:szCs w:val="28"/>
        </w:rPr>
        <w:t xml:space="preserve">ой величиной и составит </w:t>
      </w:r>
      <w:r w:rsidR="00E46E21">
        <w:rPr>
          <w:rFonts w:ascii="PT Astra Serif" w:hAnsi="PT Astra Serif"/>
          <w:sz w:val="28"/>
          <w:szCs w:val="28"/>
        </w:rPr>
        <w:t>18 209 790,02</w:t>
      </w:r>
      <w:r w:rsidR="00A67B96">
        <w:rPr>
          <w:rFonts w:ascii="PT Astra Serif" w:hAnsi="PT Astra Serif"/>
          <w:sz w:val="28"/>
          <w:szCs w:val="28"/>
        </w:rPr>
        <w:t xml:space="preserve"> </w:t>
      </w:r>
      <w:r w:rsidRPr="00EE4A0E">
        <w:rPr>
          <w:rFonts w:ascii="PT Astra Serif" w:hAnsi="PT Astra Serif"/>
          <w:sz w:val="28"/>
          <w:szCs w:val="28"/>
        </w:rPr>
        <w:t>тыс. рублей.</w:t>
      </w:r>
    </w:p>
    <w:p w:rsidR="00FF1A92" w:rsidRDefault="00E80CEC" w:rsidP="00433F09">
      <w:pPr>
        <w:spacing w:line="360" w:lineRule="auto"/>
        <w:ind w:firstLine="567"/>
        <w:jc w:val="both"/>
        <w:rPr>
          <w:rFonts w:ascii="PT Astra Serif" w:hAnsi="PT Astra Serif"/>
          <w:sz w:val="28"/>
          <w:szCs w:val="28"/>
        </w:rPr>
      </w:pPr>
      <w:r w:rsidRPr="00EE4A0E">
        <w:rPr>
          <w:rFonts w:ascii="PT Astra Serif" w:hAnsi="PT Astra Serif"/>
          <w:sz w:val="28"/>
          <w:szCs w:val="28"/>
        </w:rPr>
        <w:t xml:space="preserve">Подлежат корректировке </w:t>
      </w:r>
      <w:r w:rsidR="00513C83">
        <w:rPr>
          <w:rFonts w:ascii="PT Astra Serif" w:hAnsi="PT Astra Serif"/>
          <w:sz w:val="28"/>
          <w:szCs w:val="28"/>
        </w:rPr>
        <w:t xml:space="preserve">в сторону увеличения </w:t>
      </w:r>
      <w:r w:rsidRPr="00EE4A0E">
        <w:rPr>
          <w:rFonts w:ascii="PT Astra Serif" w:hAnsi="PT Astra Serif"/>
          <w:sz w:val="28"/>
          <w:szCs w:val="28"/>
        </w:rPr>
        <w:t xml:space="preserve">расходы на здравоохранение </w:t>
      </w:r>
      <w:r w:rsidR="005351AD" w:rsidRPr="004D52A9">
        <w:rPr>
          <w:rFonts w:ascii="PT Astra Serif" w:hAnsi="PT Astra Serif"/>
          <w:sz w:val="28"/>
          <w:szCs w:val="28"/>
        </w:rPr>
        <w:t xml:space="preserve">с </w:t>
      </w:r>
      <w:r w:rsidR="009217BC">
        <w:rPr>
          <w:rFonts w:ascii="PT Astra Serif" w:hAnsi="PT Astra Serif"/>
          <w:sz w:val="28"/>
          <w:szCs w:val="28"/>
        </w:rPr>
        <w:t>17 443 890,84</w:t>
      </w:r>
      <w:r w:rsidR="005351AD" w:rsidRPr="004D52A9">
        <w:rPr>
          <w:rFonts w:ascii="PT Astra Serif" w:hAnsi="PT Astra Serif"/>
          <w:sz w:val="28"/>
          <w:szCs w:val="28"/>
        </w:rPr>
        <w:t xml:space="preserve"> тыс. рублей до</w:t>
      </w:r>
      <w:r w:rsidR="005351AD">
        <w:rPr>
          <w:rFonts w:ascii="PT Astra Serif" w:hAnsi="PT Astra Serif"/>
          <w:sz w:val="28"/>
          <w:szCs w:val="28"/>
        </w:rPr>
        <w:t xml:space="preserve"> </w:t>
      </w:r>
      <w:r w:rsidR="00E46E21">
        <w:rPr>
          <w:rFonts w:ascii="PT Astra Serif" w:hAnsi="PT Astra Serif"/>
          <w:sz w:val="28"/>
          <w:szCs w:val="28"/>
        </w:rPr>
        <w:t xml:space="preserve">18 114 557,02 </w:t>
      </w:r>
      <w:bookmarkStart w:id="0" w:name="_GoBack"/>
      <w:bookmarkEnd w:id="0"/>
      <w:r w:rsidRPr="00EE4A0E">
        <w:rPr>
          <w:rFonts w:ascii="PT Astra Serif" w:hAnsi="PT Astra Serif"/>
          <w:sz w:val="28"/>
          <w:szCs w:val="28"/>
        </w:rPr>
        <w:t>тыс. рублей</w:t>
      </w:r>
      <w:r w:rsidR="00433F09">
        <w:rPr>
          <w:rFonts w:ascii="PT Astra Serif" w:hAnsi="PT Astra Serif"/>
          <w:sz w:val="28"/>
          <w:szCs w:val="28"/>
        </w:rPr>
        <w:t xml:space="preserve"> (</w:t>
      </w:r>
      <w:r w:rsidR="00433F09" w:rsidRPr="00EE4A0E">
        <w:rPr>
          <w:rFonts w:ascii="PT Astra Serif" w:hAnsi="PT Astra Serif"/>
          <w:sz w:val="28"/>
          <w:szCs w:val="28"/>
        </w:rPr>
        <w:t xml:space="preserve">на </w:t>
      </w:r>
      <w:r w:rsidR="00412BC5">
        <w:rPr>
          <w:rFonts w:ascii="PT Astra Serif" w:hAnsi="PT Astra Serif"/>
          <w:sz w:val="28"/>
          <w:szCs w:val="28"/>
        </w:rPr>
        <w:t>670 666,18</w:t>
      </w:r>
      <w:r w:rsidR="00433F09">
        <w:rPr>
          <w:rFonts w:ascii="PT Astra Serif" w:hAnsi="PT Astra Serif"/>
          <w:sz w:val="28"/>
          <w:szCs w:val="28"/>
        </w:rPr>
        <w:t xml:space="preserve"> </w:t>
      </w:r>
      <w:r w:rsidR="00433F09" w:rsidRPr="00EE4A0E">
        <w:rPr>
          <w:rFonts w:ascii="PT Astra Serif" w:hAnsi="PT Astra Serif"/>
          <w:sz w:val="28"/>
          <w:szCs w:val="28"/>
        </w:rPr>
        <w:t>тыс. рублей</w:t>
      </w:r>
      <w:r w:rsidR="00433F09">
        <w:rPr>
          <w:rFonts w:ascii="PT Astra Serif" w:hAnsi="PT Astra Serif"/>
          <w:sz w:val="28"/>
          <w:szCs w:val="28"/>
        </w:rPr>
        <w:t>).</w:t>
      </w:r>
    </w:p>
    <w:p w:rsidR="00FE0B96" w:rsidRPr="00EE4A0E" w:rsidRDefault="00433F09" w:rsidP="00100D2C">
      <w:pPr>
        <w:spacing w:line="360" w:lineRule="auto"/>
        <w:ind w:firstLine="567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</w:t>
      </w:r>
      <w:r w:rsidR="00FF1A92">
        <w:rPr>
          <w:rFonts w:ascii="PT Astra Serif" w:hAnsi="PT Astra Serif"/>
          <w:sz w:val="28"/>
          <w:szCs w:val="28"/>
        </w:rPr>
        <w:t xml:space="preserve">Кроме того, в связи с поступлением межбюджетных трансфертов из </w:t>
      </w:r>
      <w:r w:rsidR="00100D2C">
        <w:rPr>
          <w:rFonts w:ascii="PT Astra Serif" w:hAnsi="PT Astra Serif"/>
          <w:sz w:val="28"/>
          <w:szCs w:val="28"/>
        </w:rPr>
        <w:t>резервного фонда Правительства Российской Федерации и бюджета Федераль</w:t>
      </w:r>
      <w:r w:rsidR="00FF1A92">
        <w:rPr>
          <w:rFonts w:ascii="PT Astra Serif" w:hAnsi="PT Astra Serif"/>
          <w:sz w:val="28"/>
          <w:szCs w:val="28"/>
        </w:rPr>
        <w:t>ного фонда ОМС у</w:t>
      </w:r>
      <w:r w:rsidR="00FF1A92" w:rsidRPr="007777E6">
        <w:rPr>
          <w:rFonts w:ascii="PT Astra Serif" w:hAnsi="PT Astra Serif"/>
          <w:sz w:val="28"/>
          <w:szCs w:val="28"/>
        </w:rPr>
        <w:t xml:space="preserve">величивается размер средств нормированного страхового запаса Фонда </w:t>
      </w:r>
      <w:r w:rsidR="00FF1A92">
        <w:rPr>
          <w:rFonts w:ascii="PT Astra Serif" w:hAnsi="PT Astra Serif"/>
          <w:sz w:val="28"/>
          <w:szCs w:val="28"/>
        </w:rPr>
        <w:t xml:space="preserve">на </w:t>
      </w:r>
      <w:r w:rsidR="003A3BFB">
        <w:rPr>
          <w:rFonts w:ascii="PT Astra Serif" w:hAnsi="PT Astra Serif"/>
          <w:sz w:val="28"/>
          <w:szCs w:val="28"/>
        </w:rPr>
        <w:t>375 820,1</w:t>
      </w:r>
      <w:r w:rsidR="00FF1A92" w:rsidRPr="007777E6">
        <w:rPr>
          <w:rFonts w:ascii="PT Astra Serif" w:hAnsi="PT Astra Serif"/>
          <w:sz w:val="28"/>
          <w:szCs w:val="28"/>
        </w:rPr>
        <w:t xml:space="preserve"> тыс. рублей и составит </w:t>
      </w:r>
      <w:r w:rsidR="003A3BFB">
        <w:rPr>
          <w:rFonts w:ascii="PT Astra Serif" w:hAnsi="PT Astra Serif"/>
          <w:sz w:val="28"/>
          <w:szCs w:val="28"/>
        </w:rPr>
        <w:t>2 842 108,0</w:t>
      </w:r>
      <w:r w:rsidR="00FF1A92" w:rsidRPr="007777E6">
        <w:rPr>
          <w:rFonts w:ascii="PT Astra Serif" w:hAnsi="PT Astra Serif"/>
          <w:sz w:val="28"/>
          <w:szCs w:val="28"/>
        </w:rPr>
        <w:t xml:space="preserve"> т</w:t>
      </w:r>
      <w:r w:rsidR="00FF1A92">
        <w:rPr>
          <w:rFonts w:ascii="PT Astra Serif" w:hAnsi="PT Astra Serif"/>
          <w:sz w:val="28"/>
          <w:szCs w:val="28"/>
        </w:rPr>
        <w:t xml:space="preserve">ыс. рублей.       </w:t>
      </w:r>
    </w:p>
    <w:p w:rsidR="00EE4A0E" w:rsidRDefault="00ED472D" w:rsidP="00ED472D">
      <w:pPr>
        <w:spacing w:line="360" w:lineRule="auto"/>
        <w:ind w:firstLine="567"/>
        <w:jc w:val="both"/>
        <w:rPr>
          <w:rFonts w:ascii="PT Astra Serif" w:hAnsi="PT Astra Serif"/>
          <w:position w:val="2"/>
          <w:sz w:val="28"/>
          <w:szCs w:val="28"/>
        </w:rPr>
      </w:pPr>
      <w:r w:rsidRPr="00EE4A0E">
        <w:rPr>
          <w:rFonts w:ascii="PT Astra Serif" w:hAnsi="PT Astra Serif"/>
          <w:sz w:val="28"/>
          <w:szCs w:val="28"/>
        </w:rPr>
        <w:t>Проект закона разработан начальником отдела формирования финансовых средств и статистической отчётности Фонда Шафрановой</w:t>
      </w:r>
      <w:r w:rsidRPr="00EE4A0E">
        <w:rPr>
          <w:rFonts w:ascii="PT Astra Serif" w:hAnsi="PT Astra Serif"/>
          <w:position w:val="2"/>
          <w:sz w:val="28"/>
          <w:szCs w:val="28"/>
        </w:rPr>
        <w:t xml:space="preserve"> Ириной Викторовной</w:t>
      </w:r>
      <w:r w:rsidR="00756B08" w:rsidRPr="00EE4A0E">
        <w:rPr>
          <w:rFonts w:ascii="PT Astra Serif" w:hAnsi="PT Astra Serif"/>
          <w:position w:val="2"/>
          <w:sz w:val="28"/>
          <w:szCs w:val="28"/>
        </w:rPr>
        <w:t xml:space="preserve"> и главным специалистом </w:t>
      </w:r>
      <w:r w:rsidR="00756B08" w:rsidRPr="00EE4A0E">
        <w:rPr>
          <w:rFonts w:ascii="PT Astra Serif" w:hAnsi="PT Astra Serif"/>
          <w:sz w:val="28"/>
          <w:szCs w:val="28"/>
        </w:rPr>
        <w:t xml:space="preserve">отдела формирования финансовых средств и статистической отчётности </w:t>
      </w:r>
      <w:proofErr w:type="spellStart"/>
      <w:r w:rsidR="0036295E">
        <w:rPr>
          <w:rFonts w:ascii="PT Astra Serif" w:hAnsi="PT Astra Serif"/>
          <w:sz w:val="28"/>
          <w:szCs w:val="28"/>
        </w:rPr>
        <w:t>Буханцевой</w:t>
      </w:r>
      <w:proofErr w:type="spellEnd"/>
      <w:r w:rsidR="0036295E">
        <w:rPr>
          <w:rFonts w:ascii="PT Astra Serif" w:hAnsi="PT Astra Serif"/>
          <w:sz w:val="28"/>
          <w:szCs w:val="28"/>
        </w:rPr>
        <w:t xml:space="preserve"> Ольгой Юрьевной</w:t>
      </w:r>
      <w:r w:rsidRPr="00EE4A0E">
        <w:rPr>
          <w:rFonts w:ascii="PT Astra Serif" w:hAnsi="PT Astra Serif"/>
          <w:position w:val="2"/>
          <w:sz w:val="28"/>
          <w:szCs w:val="28"/>
        </w:rPr>
        <w:t>.</w:t>
      </w:r>
    </w:p>
    <w:p w:rsidR="00433F09" w:rsidRPr="00EE4A0E" w:rsidRDefault="00433F09" w:rsidP="00ED472D">
      <w:pPr>
        <w:spacing w:line="360" w:lineRule="auto"/>
        <w:ind w:firstLine="567"/>
        <w:jc w:val="both"/>
        <w:rPr>
          <w:rFonts w:ascii="PT Astra Serif" w:hAnsi="PT Astra Serif"/>
          <w:sz w:val="28"/>
          <w:szCs w:val="28"/>
        </w:rPr>
      </w:pPr>
    </w:p>
    <w:tbl>
      <w:tblPr>
        <w:tblW w:w="10173" w:type="dxa"/>
        <w:tblLook w:val="01E0" w:firstRow="1" w:lastRow="1" w:firstColumn="1" w:lastColumn="1" w:noHBand="0" w:noVBand="0"/>
      </w:tblPr>
      <w:tblGrid>
        <w:gridCol w:w="4935"/>
        <w:gridCol w:w="5238"/>
      </w:tblGrid>
      <w:tr w:rsidR="00ED472D" w:rsidRPr="00EE4A0E" w:rsidTr="00885F36">
        <w:tc>
          <w:tcPr>
            <w:tcW w:w="4935" w:type="dxa"/>
          </w:tcPr>
          <w:p w:rsidR="00ED472D" w:rsidRPr="00EE4A0E" w:rsidRDefault="00ED472D" w:rsidP="00403691">
            <w:pPr>
              <w:rPr>
                <w:rFonts w:ascii="PT Astra Serif" w:hAnsi="PT Astra Serif"/>
                <w:sz w:val="28"/>
                <w:szCs w:val="28"/>
              </w:rPr>
            </w:pPr>
          </w:p>
          <w:p w:rsidR="00ED472D" w:rsidRPr="00EE4A0E" w:rsidRDefault="00434EA5" w:rsidP="00434EA5">
            <w:pPr>
              <w:rPr>
                <w:rFonts w:ascii="PT Astra Serif" w:hAnsi="PT Astra Serif"/>
                <w:sz w:val="28"/>
                <w:szCs w:val="28"/>
              </w:rPr>
            </w:pPr>
            <w:r w:rsidRPr="00EE4A0E">
              <w:rPr>
                <w:rFonts w:ascii="PT Astra Serif" w:hAnsi="PT Astra Serif"/>
                <w:sz w:val="28"/>
                <w:szCs w:val="28"/>
              </w:rPr>
              <w:t>Д</w:t>
            </w:r>
            <w:r w:rsidR="00ED472D" w:rsidRPr="00EE4A0E">
              <w:rPr>
                <w:rFonts w:ascii="PT Astra Serif" w:hAnsi="PT Astra Serif"/>
                <w:sz w:val="28"/>
                <w:szCs w:val="28"/>
              </w:rPr>
              <w:t>иректор</w:t>
            </w:r>
          </w:p>
        </w:tc>
        <w:tc>
          <w:tcPr>
            <w:tcW w:w="5238" w:type="dxa"/>
          </w:tcPr>
          <w:p w:rsidR="00ED472D" w:rsidRPr="00EE4A0E" w:rsidRDefault="00ED472D" w:rsidP="00403691">
            <w:pPr>
              <w:jc w:val="right"/>
              <w:rPr>
                <w:rFonts w:ascii="PT Astra Serif" w:hAnsi="PT Astra Serif"/>
                <w:sz w:val="28"/>
                <w:szCs w:val="28"/>
              </w:rPr>
            </w:pPr>
          </w:p>
          <w:p w:rsidR="00ED472D" w:rsidRPr="00EE4A0E" w:rsidRDefault="00622AF9" w:rsidP="00434EA5">
            <w:pPr>
              <w:jc w:val="right"/>
              <w:rPr>
                <w:rFonts w:ascii="PT Astra Serif" w:hAnsi="PT Astra Serif"/>
                <w:sz w:val="28"/>
                <w:szCs w:val="28"/>
              </w:rPr>
            </w:pPr>
            <w:r w:rsidRPr="00EE4A0E">
              <w:rPr>
                <w:rFonts w:ascii="PT Astra Serif" w:hAnsi="PT Astra Serif"/>
                <w:sz w:val="28"/>
                <w:szCs w:val="28"/>
              </w:rPr>
              <w:t xml:space="preserve">    </w:t>
            </w:r>
            <w:proofErr w:type="spellStart"/>
            <w:r w:rsidR="00434EA5" w:rsidRPr="00EE4A0E">
              <w:rPr>
                <w:rFonts w:ascii="PT Astra Serif" w:hAnsi="PT Astra Serif"/>
                <w:sz w:val="28"/>
                <w:szCs w:val="28"/>
              </w:rPr>
              <w:t>Буцкая</w:t>
            </w:r>
            <w:proofErr w:type="spellEnd"/>
            <w:r w:rsidR="00434EA5" w:rsidRPr="00EE4A0E">
              <w:rPr>
                <w:rFonts w:ascii="PT Astra Serif" w:hAnsi="PT Astra Serif"/>
                <w:sz w:val="28"/>
                <w:szCs w:val="28"/>
              </w:rPr>
              <w:t xml:space="preserve"> Е.В</w:t>
            </w:r>
            <w:r w:rsidR="00286FC7" w:rsidRPr="00EE4A0E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</w:tr>
    </w:tbl>
    <w:p w:rsidR="008D6456" w:rsidRPr="006417CD" w:rsidRDefault="00E46E21" w:rsidP="00EE4A0E">
      <w:pPr>
        <w:rPr>
          <w:rFonts w:ascii="PT Astra Serif" w:hAnsi="PT Astra Serif" w:cstheme="minorHAnsi"/>
          <w:sz w:val="28"/>
          <w:szCs w:val="28"/>
        </w:rPr>
      </w:pPr>
    </w:p>
    <w:sectPr w:rsidR="008D6456" w:rsidRPr="006417CD" w:rsidSect="00545E0F">
      <w:headerReference w:type="even" r:id="rId6"/>
      <w:headerReference w:type="default" r:id="rId7"/>
      <w:pgSz w:w="11909" w:h="16834"/>
      <w:pgMar w:top="993" w:right="567" w:bottom="851" w:left="1474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3DD3" w:rsidRDefault="003E3DD3">
      <w:r>
        <w:separator/>
      </w:r>
    </w:p>
  </w:endnote>
  <w:endnote w:type="continuationSeparator" w:id="0">
    <w:p w:rsidR="003E3DD3" w:rsidRDefault="003E3D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3DD3" w:rsidRDefault="003E3DD3">
      <w:r>
        <w:separator/>
      </w:r>
    </w:p>
  </w:footnote>
  <w:footnote w:type="continuationSeparator" w:id="0">
    <w:p w:rsidR="003E3DD3" w:rsidRDefault="003E3D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67AC" w:rsidRDefault="002A3276" w:rsidP="00E1458F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B67AC" w:rsidRDefault="00E46E21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67AC" w:rsidRDefault="002A3276" w:rsidP="00E1458F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E46E21">
      <w:rPr>
        <w:rStyle w:val="a5"/>
        <w:noProof/>
      </w:rPr>
      <w:t>2</w:t>
    </w:r>
    <w:r>
      <w:rPr>
        <w:rStyle w:val="a5"/>
      </w:rPr>
      <w:fldChar w:fldCharType="end"/>
    </w:r>
  </w:p>
  <w:p w:rsidR="00FB67AC" w:rsidRDefault="00E46E2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6A1B"/>
    <w:rsid w:val="000168A3"/>
    <w:rsid w:val="000375A8"/>
    <w:rsid w:val="000D7A58"/>
    <w:rsid w:val="00100D2C"/>
    <w:rsid w:val="00102047"/>
    <w:rsid w:val="00112DA0"/>
    <w:rsid w:val="00137ACD"/>
    <w:rsid w:val="00196D96"/>
    <w:rsid w:val="001A2E61"/>
    <w:rsid w:val="001A59D3"/>
    <w:rsid w:val="001A7851"/>
    <w:rsid w:val="001D62C0"/>
    <w:rsid w:val="00281359"/>
    <w:rsid w:val="002838BD"/>
    <w:rsid w:val="00286FC7"/>
    <w:rsid w:val="002A3276"/>
    <w:rsid w:val="002A6D67"/>
    <w:rsid w:val="003257F8"/>
    <w:rsid w:val="0036295E"/>
    <w:rsid w:val="00390733"/>
    <w:rsid w:val="00393BEA"/>
    <w:rsid w:val="003A3BFB"/>
    <w:rsid w:val="003C6FFE"/>
    <w:rsid w:val="003D7183"/>
    <w:rsid w:val="003E3536"/>
    <w:rsid w:val="003E3DD3"/>
    <w:rsid w:val="003F3209"/>
    <w:rsid w:val="00412BC5"/>
    <w:rsid w:val="00433F09"/>
    <w:rsid w:val="00434EA5"/>
    <w:rsid w:val="00466DA2"/>
    <w:rsid w:val="004B558D"/>
    <w:rsid w:val="004E0D23"/>
    <w:rsid w:val="00513C83"/>
    <w:rsid w:val="00515ACD"/>
    <w:rsid w:val="005351AD"/>
    <w:rsid w:val="00545E0F"/>
    <w:rsid w:val="005623B5"/>
    <w:rsid w:val="0059764B"/>
    <w:rsid w:val="005D7B6F"/>
    <w:rsid w:val="005E06D5"/>
    <w:rsid w:val="005E2EF6"/>
    <w:rsid w:val="00622AF9"/>
    <w:rsid w:val="006417CD"/>
    <w:rsid w:val="00661212"/>
    <w:rsid w:val="00680B33"/>
    <w:rsid w:val="00693199"/>
    <w:rsid w:val="006A240A"/>
    <w:rsid w:val="006A74DF"/>
    <w:rsid w:val="006B1F53"/>
    <w:rsid w:val="006B483E"/>
    <w:rsid w:val="006C7062"/>
    <w:rsid w:val="006F3D01"/>
    <w:rsid w:val="00705A26"/>
    <w:rsid w:val="00706A1B"/>
    <w:rsid w:val="0075609B"/>
    <w:rsid w:val="00756B08"/>
    <w:rsid w:val="007635ED"/>
    <w:rsid w:val="00794155"/>
    <w:rsid w:val="007B6DB3"/>
    <w:rsid w:val="007D57B8"/>
    <w:rsid w:val="007E5234"/>
    <w:rsid w:val="008268CE"/>
    <w:rsid w:val="00846E6B"/>
    <w:rsid w:val="00847642"/>
    <w:rsid w:val="00885F36"/>
    <w:rsid w:val="008A3B8B"/>
    <w:rsid w:val="008B78AB"/>
    <w:rsid w:val="008D2144"/>
    <w:rsid w:val="008E24A9"/>
    <w:rsid w:val="008F46ED"/>
    <w:rsid w:val="009217BC"/>
    <w:rsid w:val="0095294F"/>
    <w:rsid w:val="00986492"/>
    <w:rsid w:val="009A45C6"/>
    <w:rsid w:val="00A117E0"/>
    <w:rsid w:val="00A1379E"/>
    <w:rsid w:val="00A16714"/>
    <w:rsid w:val="00A67B96"/>
    <w:rsid w:val="00A74818"/>
    <w:rsid w:val="00A937B6"/>
    <w:rsid w:val="00AB171B"/>
    <w:rsid w:val="00AB69CD"/>
    <w:rsid w:val="00AC19E8"/>
    <w:rsid w:val="00AC4C3C"/>
    <w:rsid w:val="00B43851"/>
    <w:rsid w:val="00B553E7"/>
    <w:rsid w:val="00B71C5F"/>
    <w:rsid w:val="00C22C83"/>
    <w:rsid w:val="00C44618"/>
    <w:rsid w:val="00CF026B"/>
    <w:rsid w:val="00D10A25"/>
    <w:rsid w:val="00D57448"/>
    <w:rsid w:val="00DB3AFC"/>
    <w:rsid w:val="00DC62BE"/>
    <w:rsid w:val="00DD42DA"/>
    <w:rsid w:val="00E46E21"/>
    <w:rsid w:val="00E80CEC"/>
    <w:rsid w:val="00EA06EB"/>
    <w:rsid w:val="00ED472D"/>
    <w:rsid w:val="00EE4A0E"/>
    <w:rsid w:val="00F16EAB"/>
    <w:rsid w:val="00F30975"/>
    <w:rsid w:val="00F40BE5"/>
    <w:rsid w:val="00F651CF"/>
    <w:rsid w:val="00FA39B9"/>
    <w:rsid w:val="00FB5A11"/>
    <w:rsid w:val="00FC043E"/>
    <w:rsid w:val="00FC51DF"/>
    <w:rsid w:val="00FE0B96"/>
    <w:rsid w:val="00FE1FAD"/>
    <w:rsid w:val="00FF1A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DF59E5"/>
  <w15:docId w15:val="{FC1392D6-CC9D-46EA-98C6-8C63A5A72B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472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ED472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ED472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ED472D"/>
  </w:style>
  <w:style w:type="paragraph" w:customStyle="1" w:styleId="ConsPlusNormal">
    <w:name w:val="ConsPlusNormal"/>
    <w:rsid w:val="00ED472D"/>
    <w:pPr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character" w:customStyle="1" w:styleId="text1">
    <w:name w:val="text1"/>
    <w:rsid w:val="00ED472D"/>
    <w:rPr>
      <w:rFonts w:ascii="Arial" w:hAnsi="Arial" w:cs="Arial" w:hint="default"/>
      <w:sz w:val="18"/>
      <w:szCs w:val="18"/>
    </w:rPr>
  </w:style>
  <w:style w:type="paragraph" w:styleId="a6">
    <w:name w:val="Balloon Text"/>
    <w:basedOn w:val="a"/>
    <w:link w:val="a7"/>
    <w:uiPriority w:val="99"/>
    <w:semiHidden/>
    <w:unhideWhenUsed/>
    <w:rsid w:val="00AC4C3C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C4C3C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No Spacing"/>
    <w:uiPriority w:val="1"/>
    <w:qFormat/>
    <w:rsid w:val="00FB5A1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495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8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5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64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2</Pages>
  <Words>460</Words>
  <Characters>2622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Server</Company>
  <LinksUpToDate>false</LinksUpToDate>
  <CharactersWithSpaces>3076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Шафранова Ирина Викторовна</dc:creator>
  <cp:lastModifiedBy>Буханцева Ольга Юрьевна</cp:lastModifiedBy>
  <cp:revision>34</cp:revision>
  <cp:lastPrinted>2022-09-19T10:40:00Z</cp:lastPrinted>
  <dcterms:created xsi:type="dcterms:W3CDTF">2021-08-19T12:51:00Z</dcterms:created>
  <dcterms:modified xsi:type="dcterms:W3CDTF">2022-10-12T05:15:00Z</dcterms:modified>
</cp:coreProperties>
</file>